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3DFFB" w14:textId="77777777" w:rsidR="007F5838" w:rsidRPr="00AB5777" w:rsidRDefault="007F5838" w:rsidP="007F5838">
      <w:pPr>
        <w:pStyle w:val="a3"/>
        <w:jc w:val="left"/>
        <w:rPr>
          <w:rFonts w:asciiTheme="majorEastAsia" w:eastAsiaTheme="majorEastAsia" w:hAnsiTheme="majorEastAsia"/>
          <w:b/>
          <w:sz w:val="22"/>
        </w:rPr>
      </w:pPr>
      <w:bookmarkStart w:id="0" w:name="_GoBack"/>
      <w:bookmarkEnd w:id="0"/>
      <w:r w:rsidRPr="00AB5777">
        <w:rPr>
          <w:rFonts w:asciiTheme="majorEastAsia" w:eastAsiaTheme="majorEastAsia" w:hAnsiTheme="majorEastAsia" w:hint="eastAsia"/>
          <w:b/>
          <w:sz w:val="22"/>
        </w:rPr>
        <w:t>中部経済産業局</w:t>
      </w:r>
      <w:r w:rsidR="00F604EF">
        <w:rPr>
          <w:rFonts w:asciiTheme="majorEastAsia" w:eastAsiaTheme="majorEastAsia" w:hAnsiTheme="majorEastAsia"/>
          <w:b/>
          <w:sz w:val="22"/>
        </w:rPr>
        <w:t xml:space="preserve"> </w:t>
      </w:r>
      <w:r w:rsidRPr="00AB5777">
        <w:rPr>
          <w:rFonts w:asciiTheme="majorEastAsia" w:eastAsiaTheme="majorEastAsia" w:hAnsiTheme="majorEastAsia" w:hint="eastAsia"/>
          <w:b/>
          <w:sz w:val="22"/>
        </w:rPr>
        <w:t>電力・ガス事業北陸支局</w:t>
      </w:r>
      <w:r w:rsidR="00F604EF">
        <w:rPr>
          <w:rFonts w:asciiTheme="majorEastAsia" w:eastAsiaTheme="majorEastAsia" w:hAnsiTheme="majorEastAsia" w:hint="eastAsia"/>
          <w:b/>
          <w:sz w:val="22"/>
        </w:rPr>
        <w:t xml:space="preserve"> </w:t>
      </w:r>
      <w:r w:rsidRPr="00AB5777">
        <w:rPr>
          <w:rFonts w:asciiTheme="majorEastAsia" w:eastAsiaTheme="majorEastAsia" w:hAnsiTheme="majorEastAsia" w:hint="eastAsia"/>
          <w:b/>
          <w:sz w:val="22"/>
        </w:rPr>
        <w:t>産業課　宛</w:t>
      </w:r>
    </w:p>
    <w:p w14:paraId="6CA45D2C" w14:textId="77777777" w:rsidR="008E5524" w:rsidRPr="008E5524" w:rsidRDefault="008E5524" w:rsidP="008E5524">
      <w:pPr>
        <w:jc w:val="left"/>
        <w:rPr>
          <w:rFonts w:ascii="ＭＳ Ｐゴシック" w:eastAsia="ＭＳ Ｐゴシック" w:hAnsi="ＭＳ Ｐゴシック"/>
          <w:b/>
          <w:sz w:val="40"/>
          <w:szCs w:val="28"/>
        </w:rPr>
      </w:pPr>
      <w:r w:rsidRPr="008E5524">
        <w:rPr>
          <w:rFonts w:ascii="ＭＳ Ｐゴシック" w:eastAsia="ＭＳ Ｐゴシック" w:hAnsi="ＭＳ Ｐゴシック" w:hint="eastAsia"/>
          <w:b/>
          <w:sz w:val="40"/>
          <w:szCs w:val="28"/>
        </w:rPr>
        <w:t>ＦＡＸ：０７６－４３２－５５２６</w:t>
      </w:r>
    </w:p>
    <w:p w14:paraId="78975BA4" w14:textId="77777777" w:rsidR="008E5524" w:rsidRDefault="008E5524" w:rsidP="008E5524">
      <w:pPr>
        <w:spacing w:line="0" w:lineRule="atLeast"/>
        <w:jc w:val="left"/>
        <w:rPr>
          <w:rFonts w:ascii="ＭＳ Ｐゴシック" w:eastAsia="ＭＳ Ｐゴシック" w:hAnsi="ＭＳ Ｐゴシック"/>
          <w:sz w:val="24"/>
          <w:szCs w:val="28"/>
        </w:rPr>
      </w:pPr>
      <w:r w:rsidRPr="007F5838">
        <w:rPr>
          <w:rFonts w:ascii="ＭＳ Ｐゴシック" w:eastAsia="ＭＳ Ｐゴシック" w:hAnsi="ＭＳ Ｐゴシック" w:hint="eastAsia"/>
          <w:sz w:val="24"/>
          <w:szCs w:val="28"/>
        </w:rPr>
        <w:t>（Email:</w:t>
      </w:r>
      <w:r w:rsidRPr="007F5838">
        <w:rPr>
          <w:rFonts w:ascii="ＭＳ Ｐゴシック" w:eastAsia="ＭＳ Ｐゴシック" w:hAnsi="ＭＳ Ｐゴシック"/>
          <w:sz w:val="24"/>
          <w:szCs w:val="28"/>
        </w:rPr>
        <w:t xml:space="preserve"> </w:t>
      </w:r>
      <w:hyperlink r:id="rId7" w:history="1">
        <w:r w:rsidRPr="007F5838">
          <w:rPr>
            <w:rStyle w:val="af0"/>
            <w:rFonts w:ascii="ＭＳ Ｐゴシック" w:eastAsia="ＭＳ Ｐゴシック" w:hAnsi="ＭＳ Ｐゴシック"/>
            <w:sz w:val="24"/>
            <w:szCs w:val="28"/>
          </w:rPr>
          <w:t>hokuriku-sangyo@meti.go.jp</w:t>
        </w:r>
      </w:hyperlink>
      <w:r w:rsidRPr="007F5838">
        <w:rPr>
          <w:rFonts w:ascii="ＭＳ Ｐゴシック" w:eastAsia="ＭＳ Ｐゴシック" w:hAnsi="ＭＳ Ｐゴシック" w:hint="eastAsia"/>
          <w:sz w:val="24"/>
          <w:szCs w:val="28"/>
        </w:rPr>
        <w:t>）</w:t>
      </w:r>
    </w:p>
    <w:p w14:paraId="61A3A0AE" w14:textId="77777777" w:rsidR="00F604EF" w:rsidRDefault="00F604EF" w:rsidP="008E5524">
      <w:pPr>
        <w:spacing w:line="0" w:lineRule="atLeast"/>
        <w:jc w:val="left"/>
        <w:rPr>
          <w:rFonts w:ascii="ＭＳ Ｐゴシック" w:eastAsia="ＭＳ Ｐゴシック" w:hAnsi="ＭＳ Ｐゴシック"/>
          <w:sz w:val="24"/>
          <w:szCs w:val="28"/>
        </w:rPr>
      </w:pPr>
    </w:p>
    <w:p w14:paraId="5D582806" w14:textId="77777777" w:rsidR="00F604EF" w:rsidRPr="007F5838" w:rsidRDefault="00F604EF" w:rsidP="008E5524">
      <w:pPr>
        <w:spacing w:line="0" w:lineRule="atLeast"/>
        <w:jc w:val="left"/>
        <w:rPr>
          <w:rFonts w:asciiTheme="minorEastAsia" w:hAnsiTheme="minorEastAsia"/>
        </w:rPr>
      </w:pPr>
    </w:p>
    <w:p w14:paraId="1A044ED7" w14:textId="77777777" w:rsidR="004B5468" w:rsidRDefault="00543CC2" w:rsidP="00543CC2">
      <w:pPr>
        <w:jc w:val="center"/>
        <w:rPr>
          <w:rFonts w:asciiTheme="majorEastAsia" w:eastAsiaTheme="majorEastAsia" w:hAnsiTheme="majorEastAsia"/>
          <w:b/>
          <w:sz w:val="44"/>
          <w:szCs w:val="36"/>
        </w:rPr>
      </w:pPr>
      <w:r w:rsidRPr="008E5524">
        <w:rPr>
          <w:rFonts w:asciiTheme="majorEastAsia" w:eastAsiaTheme="majorEastAsia" w:hAnsiTheme="majorEastAsia" w:hint="eastAsia"/>
          <w:b/>
          <w:sz w:val="44"/>
          <w:szCs w:val="36"/>
        </w:rPr>
        <w:t>生産性向上特別措置法</w:t>
      </w:r>
      <w:r w:rsidR="004B5468">
        <w:rPr>
          <w:rFonts w:asciiTheme="majorEastAsia" w:eastAsiaTheme="majorEastAsia" w:hAnsiTheme="majorEastAsia" w:hint="eastAsia"/>
          <w:b/>
          <w:sz w:val="44"/>
          <w:szCs w:val="36"/>
        </w:rPr>
        <w:t>に係る</w:t>
      </w:r>
      <w:r w:rsidRPr="008E5524">
        <w:rPr>
          <w:rFonts w:asciiTheme="majorEastAsia" w:eastAsiaTheme="majorEastAsia" w:hAnsiTheme="majorEastAsia" w:hint="eastAsia"/>
          <w:b/>
          <w:sz w:val="44"/>
          <w:szCs w:val="36"/>
        </w:rPr>
        <w:t>説明会</w:t>
      </w:r>
    </w:p>
    <w:p w14:paraId="32514DB9" w14:textId="77777777" w:rsidR="006C667C" w:rsidRPr="008E5524" w:rsidRDefault="004B5468" w:rsidP="00543CC2">
      <w:pPr>
        <w:jc w:val="center"/>
        <w:rPr>
          <w:rFonts w:asciiTheme="majorEastAsia" w:eastAsiaTheme="majorEastAsia" w:hAnsiTheme="majorEastAsia"/>
          <w:b/>
          <w:sz w:val="44"/>
          <w:szCs w:val="36"/>
        </w:rPr>
      </w:pPr>
      <w:r w:rsidRPr="004B5468">
        <w:rPr>
          <w:rFonts w:asciiTheme="majorEastAsia" w:eastAsiaTheme="majorEastAsia" w:hAnsiTheme="majorEastAsia" w:hint="eastAsia"/>
          <w:b/>
          <w:sz w:val="44"/>
          <w:szCs w:val="36"/>
        </w:rPr>
        <w:t>（</w:t>
      </w:r>
      <w:r w:rsidR="000D2177">
        <w:rPr>
          <w:rFonts w:asciiTheme="majorEastAsia" w:eastAsiaTheme="majorEastAsia" w:hAnsiTheme="majorEastAsia" w:hint="eastAsia"/>
          <w:b/>
          <w:sz w:val="44"/>
          <w:szCs w:val="36"/>
        </w:rPr>
        <w:t>第２回富山会場</w:t>
      </w:r>
      <w:r w:rsidRPr="004B5468">
        <w:rPr>
          <w:rFonts w:asciiTheme="majorEastAsia" w:eastAsiaTheme="majorEastAsia" w:hAnsiTheme="majorEastAsia" w:hint="eastAsia"/>
          <w:b/>
          <w:sz w:val="44"/>
          <w:szCs w:val="36"/>
        </w:rPr>
        <w:t>）</w:t>
      </w:r>
      <w:r w:rsidR="008E5524" w:rsidRPr="008E5524">
        <w:rPr>
          <w:rFonts w:asciiTheme="majorEastAsia" w:eastAsiaTheme="majorEastAsia" w:hAnsiTheme="majorEastAsia" w:hint="eastAsia"/>
          <w:b/>
          <w:sz w:val="44"/>
          <w:szCs w:val="36"/>
        </w:rPr>
        <w:t>申込書</w:t>
      </w:r>
    </w:p>
    <w:p w14:paraId="741F6DD9" w14:textId="77777777" w:rsidR="004D6854" w:rsidRDefault="00166F9C" w:rsidP="00166F9C">
      <w:pPr>
        <w:tabs>
          <w:tab w:val="left" w:pos="2898"/>
        </w:tabs>
        <w:jc w:val="left"/>
        <w:rPr>
          <w:rFonts w:asciiTheme="minorEastAsia" w:hAnsiTheme="minorEastAsia"/>
          <w:sz w:val="22"/>
        </w:rPr>
      </w:pPr>
      <w:r>
        <w:rPr>
          <w:rFonts w:asciiTheme="minorEastAsia" w:hAnsiTheme="minorEastAsia"/>
          <w:sz w:val="22"/>
        </w:rPr>
        <w:tab/>
      </w:r>
    </w:p>
    <w:p w14:paraId="74C60E26" w14:textId="77777777" w:rsidR="00486B17" w:rsidRPr="00476466" w:rsidRDefault="00B00320" w:rsidP="00166F9C">
      <w:pPr>
        <w:rPr>
          <w:rFonts w:asciiTheme="majorEastAsia" w:eastAsiaTheme="majorEastAsia" w:hAnsiTheme="majorEastAsia"/>
          <w:sz w:val="22"/>
        </w:rPr>
      </w:pPr>
      <w:r w:rsidRPr="00476466">
        <w:rPr>
          <w:rFonts w:asciiTheme="majorEastAsia" w:eastAsiaTheme="majorEastAsia" w:hAnsiTheme="majorEastAsia" w:hint="eastAsia"/>
          <w:sz w:val="22"/>
        </w:rPr>
        <w:t>日時：平成３０年</w:t>
      </w:r>
      <w:r w:rsidR="00312ED4">
        <w:rPr>
          <w:rFonts w:asciiTheme="majorEastAsia" w:eastAsiaTheme="majorEastAsia" w:hAnsiTheme="majorEastAsia" w:hint="eastAsia"/>
          <w:sz w:val="22"/>
        </w:rPr>
        <w:t>６</w:t>
      </w:r>
      <w:r w:rsidRPr="00476466">
        <w:rPr>
          <w:rFonts w:asciiTheme="majorEastAsia" w:eastAsiaTheme="majorEastAsia" w:hAnsiTheme="majorEastAsia" w:hint="eastAsia"/>
          <w:sz w:val="22"/>
        </w:rPr>
        <w:t>月</w:t>
      </w:r>
      <w:r w:rsidR="004B5468">
        <w:rPr>
          <w:rFonts w:asciiTheme="majorEastAsia" w:eastAsiaTheme="majorEastAsia" w:hAnsiTheme="majorEastAsia" w:hint="eastAsia"/>
          <w:sz w:val="22"/>
        </w:rPr>
        <w:t>８</w:t>
      </w:r>
      <w:r w:rsidRPr="00476466">
        <w:rPr>
          <w:rFonts w:asciiTheme="majorEastAsia" w:eastAsiaTheme="majorEastAsia" w:hAnsiTheme="majorEastAsia" w:hint="eastAsia"/>
          <w:sz w:val="22"/>
        </w:rPr>
        <w:t>日（</w:t>
      </w:r>
      <w:r w:rsidR="004B5468">
        <w:rPr>
          <w:rFonts w:asciiTheme="majorEastAsia" w:eastAsiaTheme="majorEastAsia" w:hAnsiTheme="majorEastAsia" w:hint="eastAsia"/>
          <w:sz w:val="22"/>
        </w:rPr>
        <w:t>金</w:t>
      </w:r>
      <w:r w:rsidR="00312ED4">
        <w:rPr>
          <w:rFonts w:asciiTheme="majorEastAsia" w:eastAsiaTheme="majorEastAsia" w:hAnsiTheme="majorEastAsia" w:hint="eastAsia"/>
          <w:sz w:val="22"/>
        </w:rPr>
        <w:t>）１４：００～１５：３</w:t>
      </w:r>
      <w:r w:rsidR="00486B17" w:rsidRPr="00476466">
        <w:rPr>
          <w:rFonts w:asciiTheme="majorEastAsia" w:eastAsiaTheme="majorEastAsia" w:hAnsiTheme="majorEastAsia" w:hint="eastAsia"/>
          <w:sz w:val="22"/>
        </w:rPr>
        <w:t>０</w:t>
      </w:r>
    </w:p>
    <w:p w14:paraId="6D19AC6E" w14:textId="77777777" w:rsidR="00486B17" w:rsidRPr="00476466" w:rsidRDefault="00486B17" w:rsidP="00166F9C">
      <w:pPr>
        <w:rPr>
          <w:rFonts w:asciiTheme="majorEastAsia" w:eastAsiaTheme="majorEastAsia" w:hAnsiTheme="majorEastAsia"/>
          <w:sz w:val="22"/>
        </w:rPr>
      </w:pPr>
      <w:r w:rsidRPr="00476466">
        <w:rPr>
          <w:rFonts w:asciiTheme="majorEastAsia" w:eastAsiaTheme="majorEastAsia" w:hAnsiTheme="majorEastAsia" w:hint="eastAsia"/>
          <w:sz w:val="22"/>
        </w:rPr>
        <w:t>会場：富山地方合同庁舎　５階　共用会議室　（富山市牛島新町１１番７号）</w:t>
      </w:r>
    </w:p>
    <w:p w14:paraId="0CF8F612" w14:textId="77777777" w:rsidR="00486B17" w:rsidRPr="00476466" w:rsidRDefault="00486B17" w:rsidP="00166F9C">
      <w:pPr>
        <w:rPr>
          <w:rFonts w:asciiTheme="majorEastAsia" w:eastAsiaTheme="majorEastAsia" w:hAnsiTheme="majorEastAsia"/>
          <w:sz w:val="22"/>
        </w:rPr>
      </w:pPr>
      <w:r w:rsidRPr="00476466">
        <w:rPr>
          <w:rFonts w:asciiTheme="majorEastAsia" w:eastAsiaTheme="majorEastAsia" w:hAnsiTheme="majorEastAsia" w:hint="eastAsia"/>
          <w:sz w:val="22"/>
        </w:rPr>
        <w:t>定員：８０名（参加無料）</w:t>
      </w:r>
    </w:p>
    <w:p w14:paraId="4604B8A0" w14:textId="77777777" w:rsidR="00486B17" w:rsidRPr="00476466" w:rsidRDefault="00486B17" w:rsidP="00166F9C">
      <w:pPr>
        <w:rPr>
          <w:rFonts w:asciiTheme="majorEastAsia" w:eastAsiaTheme="majorEastAsia" w:hAnsiTheme="majorEastAsia"/>
        </w:rPr>
      </w:pPr>
    </w:p>
    <w:tbl>
      <w:tblPr>
        <w:tblStyle w:val="af"/>
        <w:tblW w:w="8931" w:type="dxa"/>
        <w:tblInd w:w="-147" w:type="dxa"/>
        <w:tblLook w:val="04A0" w:firstRow="1" w:lastRow="0" w:firstColumn="1" w:lastColumn="0" w:noHBand="0" w:noVBand="1"/>
      </w:tblPr>
      <w:tblGrid>
        <w:gridCol w:w="1702"/>
        <w:gridCol w:w="3543"/>
        <w:gridCol w:w="3686"/>
      </w:tblGrid>
      <w:tr w:rsidR="008E5524" w:rsidRPr="00476466" w14:paraId="376490DC" w14:textId="77777777" w:rsidTr="00486B17">
        <w:trPr>
          <w:trHeight w:val="669"/>
        </w:trPr>
        <w:tc>
          <w:tcPr>
            <w:tcW w:w="1702" w:type="dxa"/>
            <w:vAlign w:val="center"/>
          </w:tcPr>
          <w:p w14:paraId="3E2BB2C8" w14:textId="77777777" w:rsidR="008E5524" w:rsidRPr="00476466" w:rsidRDefault="00486B17" w:rsidP="00166F9C">
            <w:pPr>
              <w:jc w:val="center"/>
              <w:rPr>
                <w:rFonts w:asciiTheme="majorEastAsia" w:eastAsiaTheme="majorEastAsia" w:hAnsiTheme="majorEastAsia"/>
                <w:sz w:val="24"/>
              </w:rPr>
            </w:pPr>
            <w:r w:rsidRPr="00476466">
              <w:rPr>
                <w:rFonts w:asciiTheme="majorEastAsia" w:eastAsiaTheme="majorEastAsia" w:hAnsiTheme="majorEastAsia" w:hint="eastAsia"/>
                <w:sz w:val="24"/>
              </w:rPr>
              <w:t>所属</w:t>
            </w:r>
            <w:r w:rsidR="008E5524" w:rsidRPr="00476466">
              <w:rPr>
                <w:rFonts w:asciiTheme="majorEastAsia" w:eastAsiaTheme="majorEastAsia" w:hAnsiTheme="majorEastAsia" w:hint="eastAsia"/>
                <w:sz w:val="24"/>
              </w:rPr>
              <w:t>機関名</w:t>
            </w:r>
          </w:p>
        </w:tc>
        <w:tc>
          <w:tcPr>
            <w:tcW w:w="7229" w:type="dxa"/>
            <w:gridSpan w:val="2"/>
            <w:vAlign w:val="center"/>
          </w:tcPr>
          <w:p w14:paraId="2D7688A3" w14:textId="77777777" w:rsidR="008E5524" w:rsidRPr="00476466" w:rsidRDefault="008E5524" w:rsidP="00166F9C">
            <w:pPr>
              <w:rPr>
                <w:rFonts w:asciiTheme="majorEastAsia" w:eastAsiaTheme="majorEastAsia" w:hAnsiTheme="majorEastAsia"/>
                <w:sz w:val="24"/>
                <w:szCs w:val="24"/>
              </w:rPr>
            </w:pPr>
          </w:p>
        </w:tc>
      </w:tr>
      <w:tr w:rsidR="008E5524" w:rsidRPr="00476466" w14:paraId="534F5528" w14:textId="77777777" w:rsidTr="00486B17">
        <w:trPr>
          <w:trHeight w:val="669"/>
        </w:trPr>
        <w:tc>
          <w:tcPr>
            <w:tcW w:w="1702" w:type="dxa"/>
            <w:vAlign w:val="center"/>
          </w:tcPr>
          <w:p w14:paraId="281611E1" w14:textId="77777777" w:rsidR="008E5524" w:rsidRPr="00476466" w:rsidRDefault="008E5524" w:rsidP="00166F9C">
            <w:pPr>
              <w:jc w:val="center"/>
              <w:rPr>
                <w:rFonts w:asciiTheme="majorEastAsia" w:eastAsiaTheme="majorEastAsia" w:hAnsiTheme="majorEastAsia"/>
                <w:sz w:val="24"/>
              </w:rPr>
            </w:pPr>
            <w:r w:rsidRPr="00476466">
              <w:rPr>
                <w:rFonts w:asciiTheme="majorEastAsia" w:eastAsiaTheme="majorEastAsia" w:hAnsiTheme="majorEastAsia" w:hint="eastAsia"/>
                <w:sz w:val="24"/>
              </w:rPr>
              <w:t>住所</w:t>
            </w:r>
          </w:p>
        </w:tc>
        <w:tc>
          <w:tcPr>
            <w:tcW w:w="7229" w:type="dxa"/>
            <w:gridSpan w:val="2"/>
            <w:vAlign w:val="center"/>
          </w:tcPr>
          <w:p w14:paraId="71B8A2ED" w14:textId="77777777" w:rsidR="008E5524" w:rsidRPr="00476466" w:rsidRDefault="008E5524" w:rsidP="00166F9C">
            <w:pPr>
              <w:rPr>
                <w:rFonts w:asciiTheme="majorEastAsia" w:eastAsiaTheme="majorEastAsia" w:hAnsiTheme="majorEastAsia"/>
                <w:sz w:val="24"/>
                <w:szCs w:val="24"/>
              </w:rPr>
            </w:pPr>
          </w:p>
        </w:tc>
      </w:tr>
      <w:tr w:rsidR="00486B17" w:rsidRPr="00476466" w14:paraId="5EA90442" w14:textId="77777777" w:rsidTr="00486B17">
        <w:trPr>
          <w:trHeight w:val="906"/>
        </w:trPr>
        <w:tc>
          <w:tcPr>
            <w:tcW w:w="1702" w:type="dxa"/>
            <w:vAlign w:val="center"/>
          </w:tcPr>
          <w:p w14:paraId="2582D180" w14:textId="77777777" w:rsidR="00486B17" w:rsidRPr="00476466" w:rsidRDefault="00486B17" w:rsidP="00166F9C">
            <w:pPr>
              <w:jc w:val="center"/>
              <w:rPr>
                <w:rFonts w:asciiTheme="majorEastAsia" w:eastAsiaTheme="majorEastAsia" w:hAnsiTheme="majorEastAsia"/>
                <w:sz w:val="24"/>
              </w:rPr>
            </w:pPr>
            <w:r w:rsidRPr="00476466">
              <w:rPr>
                <w:rFonts w:asciiTheme="majorEastAsia" w:eastAsiaTheme="majorEastAsia" w:hAnsiTheme="majorEastAsia" w:hint="eastAsia"/>
                <w:sz w:val="24"/>
              </w:rPr>
              <w:t>所属部署</w:t>
            </w:r>
          </w:p>
          <w:p w14:paraId="26ABD98B" w14:textId="77777777" w:rsidR="00486B17" w:rsidRPr="00476466" w:rsidRDefault="00486B17" w:rsidP="00166F9C">
            <w:pPr>
              <w:jc w:val="center"/>
              <w:rPr>
                <w:rFonts w:asciiTheme="majorEastAsia" w:eastAsiaTheme="majorEastAsia" w:hAnsiTheme="majorEastAsia"/>
                <w:sz w:val="24"/>
              </w:rPr>
            </w:pPr>
            <w:r w:rsidRPr="00476466">
              <w:rPr>
                <w:rFonts w:asciiTheme="majorEastAsia" w:eastAsiaTheme="majorEastAsia" w:hAnsiTheme="majorEastAsia" w:hint="eastAsia"/>
                <w:sz w:val="24"/>
              </w:rPr>
              <w:t>お役職名</w:t>
            </w:r>
          </w:p>
        </w:tc>
        <w:tc>
          <w:tcPr>
            <w:tcW w:w="3543" w:type="dxa"/>
            <w:vAlign w:val="center"/>
          </w:tcPr>
          <w:p w14:paraId="29C56C42" w14:textId="77777777" w:rsidR="00486B17" w:rsidRPr="00476466" w:rsidRDefault="00486B17" w:rsidP="00166F9C">
            <w:pPr>
              <w:rPr>
                <w:rFonts w:asciiTheme="majorEastAsia" w:eastAsiaTheme="majorEastAsia" w:hAnsiTheme="majorEastAsia"/>
                <w:sz w:val="24"/>
                <w:szCs w:val="24"/>
              </w:rPr>
            </w:pPr>
          </w:p>
          <w:p w14:paraId="15D6F3C0" w14:textId="77777777" w:rsidR="00486B17" w:rsidRPr="00476466" w:rsidRDefault="00486B17" w:rsidP="00166F9C">
            <w:pPr>
              <w:rPr>
                <w:rFonts w:asciiTheme="majorEastAsia" w:eastAsiaTheme="majorEastAsia" w:hAnsiTheme="majorEastAsia"/>
                <w:sz w:val="24"/>
                <w:szCs w:val="24"/>
              </w:rPr>
            </w:pPr>
          </w:p>
        </w:tc>
        <w:tc>
          <w:tcPr>
            <w:tcW w:w="3686" w:type="dxa"/>
            <w:vAlign w:val="center"/>
          </w:tcPr>
          <w:p w14:paraId="7251C312" w14:textId="77777777" w:rsidR="00486B17" w:rsidRPr="00476466" w:rsidRDefault="00486B17" w:rsidP="00166F9C">
            <w:pPr>
              <w:rPr>
                <w:rFonts w:asciiTheme="majorEastAsia" w:eastAsiaTheme="majorEastAsia" w:hAnsiTheme="majorEastAsia"/>
                <w:sz w:val="24"/>
                <w:szCs w:val="24"/>
              </w:rPr>
            </w:pPr>
          </w:p>
          <w:p w14:paraId="45B57DD4" w14:textId="77777777" w:rsidR="00486B17" w:rsidRPr="00476466" w:rsidRDefault="00486B17" w:rsidP="00166F9C">
            <w:pPr>
              <w:rPr>
                <w:rFonts w:asciiTheme="majorEastAsia" w:eastAsiaTheme="majorEastAsia" w:hAnsiTheme="majorEastAsia"/>
                <w:sz w:val="24"/>
                <w:szCs w:val="24"/>
              </w:rPr>
            </w:pPr>
          </w:p>
        </w:tc>
      </w:tr>
      <w:tr w:rsidR="00486B17" w:rsidRPr="00476466" w14:paraId="1D3473C8" w14:textId="77777777" w:rsidTr="00486B17">
        <w:trPr>
          <w:trHeight w:val="669"/>
        </w:trPr>
        <w:tc>
          <w:tcPr>
            <w:tcW w:w="1702" w:type="dxa"/>
            <w:vAlign w:val="center"/>
          </w:tcPr>
          <w:p w14:paraId="15153471" w14:textId="77777777" w:rsidR="00486B17" w:rsidRPr="00476466" w:rsidRDefault="00486B17" w:rsidP="00166F9C">
            <w:pPr>
              <w:jc w:val="center"/>
              <w:rPr>
                <w:rFonts w:asciiTheme="majorEastAsia" w:eastAsiaTheme="majorEastAsia" w:hAnsiTheme="majorEastAsia"/>
                <w:sz w:val="24"/>
              </w:rPr>
            </w:pPr>
            <w:r w:rsidRPr="00476466">
              <w:rPr>
                <w:rFonts w:asciiTheme="majorEastAsia" w:eastAsiaTheme="majorEastAsia" w:hAnsiTheme="majorEastAsia" w:hint="eastAsia"/>
                <w:sz w:val="24"/>
              </w:rPr>
              <w:t>お名前</w:t>
            </w:r>
          </w:p>
        </w:tc>
        <w:tc>
          <w:tcPr>
            <w:tcW w:w="3543" w:type="dxa"/>
            <w:vAlign w:val="center"/>
          </w:tcPr>
          <w:p w14:paraId="69898C12" w14:textId="77777777" w:rsidR="00486B17" w:rsidRPr="00476466" w:rsidRDefault="00486B17" w:rsidP="00166F9C">
            <w:pPr>
              <w:rPr>
                <w:rFonts w:asciiTheme="majorEastAsia" w:eastAsiaTheme="majorEastAsia" w:hAnsiTheme="majorEastAsia"/>
                <w:sz w:val="24"/>
                <w:szCs w:val="24"/>
              </w:rPr>
            </w:pPr>
          </w:p>
        </w:tc>
        <w:tc>
          <w:tcPr>
            <w:tcW w:w="3686" w:type="dxa"/>
            <w:vAlign w:val="center"/>
          </w:tcPr>
          <w:p w14:paraId="5CCF7125" w14:textId="77777777" w:rsidR="00486B17" w:rsidRPr="00476466" w:rsidRDefault="00486B17" w:rsidP="00166F9C">
            <w:pPr>
              <w:rPr>
                <w:rFonts w:asciiTheme="majorEastAsia" w:eastAsiaTheme="majorEastAsia" w:hAnsiTheme="majorEastAsia"/>
                <w:sz w:val="24"/>
                <w:szCs w:val="24"/>
              </w:rPr>
            </w:pPr>
          </w:p>
        </w:tc>
      </w:tr>
      <w:tr w:rsidR="00486B17" w:rsidRPr="00476466" w14:paraId="43B1753F" w14:textId="77777777" w:rsidTr="00486B17">
        <w:trPr>
          <w:trHeight w:val="669"/>
        </w:trPr>
        <w:tc>
          <w:tcPr>
            <w:tcW w:w="1702" w:type="dxa"/>
            <w:vAlign w:val="center"/>
          </w:tcPr>
          <w:p w14:paraId="004A833F" w14:textId="77777777" w:rsidR="00486B17" w:rsidRPr="00476466" w:rsidRDefault="00486B17" w:rsidP="00166F9C">
            <w:pPr>
              <w:jc w:val="center"/>
              <w:rPr>
                <w:rFonts w:asciiTheme="majorEastAsia" w:eastAsiaTheme="majorEastAsia" w:hAnsiTheme="majorEastAsia"/>
                <w:sz w:val="24"/>
              </w:rPr>
            </w:pPr>
            <w:r w:rsidRPr="00476466">
              <w:rPr>
                <w:rFonts w:asciiTheme="majorEastAsia" w:eastAsiaTheme="majorEastAsia" w:hAnsiTheme="majorEastAsia" w:hint="eastAsia"/>
                <w:sz w:val="24"/>
              </w:rPr>
              <w:t>電話番号</w:t>
            </w:r>
          </w:p>
        </w:tc>
        <w:tc>
          <w:tcPr>
            <w:tcW w:w="3543" w:type="dxa"/>
            <w:vAlign w:val="center"/>
          </w:tcPr>
          <w:p w14:paraId="4599B538" w14:textId="77777777" w:rsidR="00486B17" w:rsidRPr="00476466" w:rsidRDefault="00486B17" w:rsidP="00166F9C">
            <w:pPr>
              <w:rPr>
                <w:rFonts w:asciiTheme="majorEastAsia" w:eastAsiaTheme="majorEastAsia" w:hAnsiTheme="majorEastAsia"/>
                <w:sz w:val="24"/>
                <w:szCs w:val="24"/>
              </w:rPr>
            </w:pPr>
          </w:p>
        </w:tc>
        <w:tc>
          <w:tcPr>
            <w:tcW w:w="3686" w:type="dxa"/>
            <w:vAlign w:val="center"/>
          </w:tcPr>
          <w:p w14:paraId="34C9FB10" w14:textId="77777777" w:rsidR="00486B17" w:rsidRPr="00476466" w:rsidRDefault="00486B17" w:rsidP="00166F9C">
            <w:pPr>
              <w:rPr>
                <w:rFonts w:asciiTheme="majorEastAsia" w:eastAsiaTheme="majorEastAsia" w:hAnsiTheme="majorEastAsia"/>
                <w:sz w:val="24"/>
                <w:szCs w:val="24"/>
              </w:rPr>
            </w:pPr>
          </w:p>
        </w:tc>
      </w:tr>
      <w:tr w:rsidR="00486B17" w:rsidRPr="00476466" w14:paraId="5F5EDE82" w14:textId="77777777" w:rsidTr="00486B17">
        <w:trPr>
          <w:trHeight w:val="669"/>
        </w:trPr>
        <w:tc>
          <w:tcPr>
            <w:tcW w:w="1702" w:type="dxa"/>
            <w:vAlign w:val="center"/>
          </w:tcPr>
          <w:p w14:paraId="09EBC2F6" w14:textId="77777777" w:rsidR="00486B17" w:rsidRPr="00476466" w:rsidRDefault="00486B17" w:rsidP="00166F9C">
            <w:pPr>
              <w:jc w:val="center"/>
              <w:rPr>
                <w:rFonts w:asciiTheme="majorEastAsia" w:eastAsiaTheme="majorEastAsia" w:hAnsiTheme="majorEastAsia"/>
                <w:sz w:val="24"/>
              </w:rPr>
            </w:pPr>
            <w:r w:rsidRPr="00476466">
              <w:rPr>
                <w:rFonts w:asciiTheme="majorEastAsia" w:eastAsiaTheme="majorEastAsia" w:hAnsiTheme="majorEastAsia" w:hint="eastAsia"/>
                <w:sz w:val="24"/>
              </w:rPr>
              <w:t>E-mail</w:t>
            </w:r>
          </w:p>
        </w:tc>
        <w:tc>
          <w:tcPr>
            <w:tcW w:w="3543" w:type="dxa"/>
            <w:vAlign w:val="center"/>
          </w:tcPr>
          <w:p w14:paraId="34A31F60" w14:textId="77777777" w:rsidR="00486B17" w:rsidRPr="00476466" w:rsidRDefault="00486B17" w:rsidP="00166F9C">
            <w:pPr>
              <w:rPr>
                <w:rFonts w:asciiTheme="majorEastAsia" w:eastAsiaTheme="majorEastAsia" w:hAnsiTheme="majorEastAsia"/>
                <w:sz w:val="24"/>
                <w:szCs w:val="24"/>
              </w:rPr>
            </w:pPr>
          </w:p>
        </w:tc>
        <w:tc>
          <w:tcPr>
            <w:tcW w:w="3686" w:type="dxa"/>
            <w:vAlign w:val="center"/>
          </w:tcPr>
          <w:p w14:paraId="70F76EB4" w14:textId="77777777" w:rsidR="00486B17" w:rsidRPr="00476466" w:rsidRDefault="00486B17" w:rsidP="00166F9C">
            <w:pPr>
              <w:rPr>
                <w:rFonts w:asciiTheme="majorEastAsia" w:eastAsiaTheme="majorEastAsia" w:hAnsiTheme="majorEastAsia"/>
                <w:sz w:val="24"/>
                <w:szCs w:val="24"/>
              </w:rPr>
            </w:pPr>
          </w:p>
        </w:tc>
      </w:tr>
      <w:tr w:rsidR="00486B17" w:rsidRPr="00476466" w14:paraId="4A4891DD" w14:textId="77777777" w:rsidTr="00166F9C">
        <w:trPr>
          <w:trHeight w:val="910"/>
        </w:trPr>
        <w:tc>
          <w:tcPr>
            <w:tcW w:w="1702" w:type="dxa"/>
            <w:vAlign w:val="center"/>
          </w:tcPr>
          <w:p w14:paraId="558B0973" w14:textId="77777777" w:rsidR="00486B17" w:rsidRPr="00476466" w:rsidRDefault="00486B17" w:rsidP="00166F9C">
            <w:pPr>
              <w:jc w:val="center"/>
              <w:rPr>
                <w:rFonts w:asciiTheme="majorEastAsia" w:eastAsiaTheme="majorEastAsia" w:hAnsiTheme="majorEastAsia"/>
                <w:sz w:val="24"/>
              </w:rPr>
            </w:pPr>
            <w:r w:rsidRPr="00476466">
              <w:rPr>
                <w:rFonts w:asciiTheme="majorEastAsia" w:eastAsiaTheme="majorEastAsia" w:hAnsiTheme="majorEastAsia" w:hint="eastAsia"/>
                <w:sz w:val="24"/>
              </w:rPr>
              <w:t>その他</w:t>
            </w:r>
          </w:p>
        </w:tc>
        <w:tc>
          <w:tcPr>
            <w:tcW w:w="7229" w:type="dxa"/>
            <w:gridSpan w:val="2"/>
            <w:vAlign w:val="center"/>
          </w:tcPr>
          <w:p w14:paraId="51F67404" w14:textId="77777777" w:rsidR="00486B17" w:rsidRPr="00476466" w:rsidRDefault="00486B17" w:rsidP="00166F9C">
            <w:pPr>
              <w:rPr>
                <w:rFonts w:asciiTheme="majorEastAsia" w:eastAsiaTheme="majorEastAsia" w:hAnsiTheme="majorEastAsia"/>
                <w:sz w:val="24"/>
              </w:rPr>
            </w:pPr>
            <w:r w:rsidRPr="00476466">
              <w:rPr>
                <w:rFonts w:asciiTheme="majorEastAsia" w:eastAsiaTheme="majorEastAsia" w:hAnsiTheme="majorEastAsia" w:hint="eastAsia"/>
                <w:sz w:val="24"/>
              </w:rPr>
              <w:t>認定経営革新等支援機関ですか？　　　　□はい　　□いいえ</w:t>
            </w:r>
          </w:p>
          <w:p w14:paraId="76CDA53A" w14:textId="77777777" w:rsidR="00486B17" w:rsidRPr="00476466" w:rsidRDefault="00486B17" w:rsidP="00166F9C">
            <w:pPr>
              <w:rPr>
                <w:rFonts w:asciiTheme="majorEastAsia" w:eastAsiaTheme="majorEastAsia" w:hAnsiTheme="majorEastAsia"/>
                <w:sz w:val="24"/>
              </w:rPr>
            </w:pPr>
            <w:r w:rsidRPr="00476466">
              <w:rPr>
                <w:rFonts w:asciiTheme="majorEastAsia" w:eastAsiaTheme="majorEastAsia" w:hAnsiTheme="majorEastAsia" w:hint="eastAsia"/>
                <w:sz w:val="18"/>
              </w:rPr>
              <w:t>（一般事業者の方は、いいえを選択してください）</w:t>
            </w:r>
          </w:p>
        </w:tc>
      </w:tr>
    </w:tbl>
    <w:p w14:paraId="5D10A56C" w14:textId="77777777" w:rsidR="00486B17" w:rsidRPr="00476466" w:rsidRDefault="00486B17" w:rsidP="00483D2D">
      <w:pPr>
        <w:pStyle w:val="af1"/>
        <w:numPr>
          <w:ilvl w:val="0"/>
          <w:numId w:val="3"/>
        </w:numPr>
        <w:ind w:leftChars="0"/>
        <w:rPr>
          <w:rFonts w:asciiTheme="majorEastAsia" w:eastAsiaTheme="majorEastAsia" w:hAnsiTheme="majorEastAsia"/>
        </w:rPr>
      </w:pPr>
      <w:r w:rsidRPr="00476466">
        <w:rPr>
          <w:rFonts w:asciiTheme="majorEastAsia" w:eastAsiaTheme="majorEastAsia" w:hAnsiTheme="majorEastAsia" w:hint="eastAsia"/>
        </w:rPr>
        <w:t>申込多数の場合は、先着順とさせていただきます。</w:t>
      </w:r>
    </w:p>
    <w:p w14:paraId="62A70DC7" w14:textId="77777777" w:rsidR="00486B17" w:rsidRPr="00476466" w:rsidRDefault="00486B17" w:rsidP="00483D2D">
      <w:pPr>
        <w:pStyle w:val="af1"/>
        <w:numPr>
          <w:ilvl w:val="0"/>
          <w:numId w:val="3"/>
        </w:numPr>
        <w:ind w:leftChars="0"/>
        <w:rPr>
          <w:rFonts w:asciiTheme="majorEastAsia" w:eastAsiaTheme="majorEastAsia" w:hAnsiTheme="majorEastAsia"/>
        </w:rPr>
      </w:pPr>
      <w:r w:rsidRPr="00476466">
        <w:rPr>
          <w:rFonts w:asciiTheme="majorEastAsia" w:eastAsiaTheme="majorEastAsia" w:hAnsiTheme="majorEastAsia" w:hint="eastAsia"/>
        </w:rPr>
        <w:t>受付確認のご連絡はいたしませんので、当日会場までお越しください。</w:t>
      </w:r>
    </w:p>
    <w:p w14:paraId="3DC87A90" w14:textId="77777777" w:rsidR="00486B17" w:rsidRPr="00476466" w:rsidRDefault="00486B17" w:rsidP="00483D2D">
      <w:pPr>
        <w:pStyle w:val="af1"/>
        <w:numPr>
          <w:ilvl w:val="0"/>
          <w:numId w:val="3"/>
        </w:numPr>
        <w:ind w:leftChars="0"/>
        <w:rPr>
          <w:rFonts w:asciiTheme="majorEastAsia" w:eastAsiaTheme="majorEastAsia" w:hAnsiTheme="majorEastAsia"/>
        </w:rPr>
      </w:pPr>
      <w:r w:rsidRPr="00476466">
        <w:rPr>
          <w:rFonts w:asciiTheme="majorEastAsia" w:eastAsiaTheme="majorEastAsia" w:hAnsiTheme="majorEastAsia" w:hint="eastAsia"/>
        </w:rPr>
        <w:t>申込内容の確認や申込多数による調整等をさせていただく場合には、ご連絡をさせていただくことがございます。あらかじめご了承ください。</w:t>
      </w:r>
    </w:p>
    <w:p w14:paraId="4F12B609" w14:textId="77777777" w:rsidR="00486B17" w:rsidRPr="00476466" w:rsidRDefault="00486B17" w:rsidP="00483D2D">
      <w:pPr>
        <w:pStyle w:val="af1"/>
        <w:numPr>
          <w:ilvl w:val="0"/>
          <w:numId w:val="3"/>
        </w:numPr>
        <w:ind w:leftChars="0"/>
        <w:rPr>
          <w:rFonts w:asciiTheme="majorEastAsia" w:eastAsiaTheme="majorEastAsia" w:hAnsiTheme="majorEastAsia"/>
        </w:rPr>
      </w:pPr>
      <w:r w:rsidRPr="00476466">
        <w:rPr>
          <w:rFonts w:asciiTheme="majorEastAsia" w:eastAsiaTheme="majorEastAsia" w:hAnsiTheme="majorEastAsia" w:hint="eastAsia"/>
        </w:rPr>
        <w:t>お預かりした個人情報は、本説明会に係わる業務以外の目的には使用いたしません。</w:t>
      </w:r>
    </w:p>
    <w:p w14:paraId="1BDE5B4D" w14:textId="77777777" w:rsidR="00486B17" w:rsidRPr="00476466" w:rsidRDefault="00486B17" w:rsidP="00166F9C">
      <w:pPr>
        <w:rPr>
          <w:rFonts w:asciiTheme="majorEastAsia" w:eastAsiaTheme="majorEastAsia" w:hAnsiTheme="majorEastAsia"/>
        </w:rPr>
      </w:pPr>
    </w:p>
    <w:tbl>
      <w:tblPr>
        <w:tblStyle w:val="af"/>
        <w:tblW w:w="0" w:type="auto"/>
        <w:tblInd w:w="-34" w:type="dxa"/>
        <w:tblLook w:val="04A0" w:firstRow="1" w:lastRow="0" w:firstColumn="1" w:lastColumn="0" w:noHBand="0" w:noVBand="1"/>
      </w:tblPr>
      <w:tblGrid>
        <w:gridCol w:w="8528"/>
      </w:tblGrid>
      <w:tr w:rsidR="00486B17" w:rsidRPr="00476466" w14:paraId="21192748" w14:textId="77777777" w:rsidTr="00016BCA">
        <w:tc>
          <w:tcPr>
            <w:tcW w:w="8647" w:type="dxa"/>
          </w:tcPr>
          <w:p w14:paraId="3C615F42" w14:textId="77777777" w:rsidR="007F5838" w:rsidRPr="00476466" w:rsidRDefault="00486B17" w:rsidP="00483D2D">
            <w:pPr>
              <w:rPr>
                <w:rFonts w:asciiTheme="majorEastAsia" w:eastAsiaTheme="majorEastAsia" w:hAnsiTheme="majorEastAsia"/>
              </w:rPr>
            </w:pPr>
            <w:r w:rsidRPr="00476466">
              <w:rPr>
                <w:rFonts w:asciiTheme="majorEastAsia" w:eastAsiaTheme="majorEastAsia" w:hAnsiTheme="majorEastAsia" w:hint="eastAsia"/>
              </w:rPr>
              <w:t>【</w:t>
            </w:r>
            <w:r w:rsidR="00483D2D" w:rsidRPr="00476466">
              <w:rPr>
                <w:rFonts w:asciiTheme="majorEastAsia" w:eastAsiaTheme="majorEastAsia" w:hAnsiTheme="majorEastAsia" w:hint="eastAsia"/>
              </w:rPr>
              <w:t>申込先</w:t>
            </w:r>
            <w:r w:rsidRPr="00476466">
              <w:rPr>
                <w:rFonts w:asciiTheme="majorEastAsia" w:eastAsiaTheme="majorEastAsia" w:hAnsiTheme="majorEastAsia" w:hint="eastAsia"/>
              </w:rPr>
              <w:t>】</w:t>
            </w:r>
          </w:p>
          <w:p w14:paraId="7E9028FC" w14:textId="77777777" w:rsidR="00486B17" w:rsidRPr="00476466" w:rsidRDefault="00486B17" w:rsidP="00483D2D">
            <w:pPr>
              <w:rPr>
                <w:rFonts w:asciiTheme="majorEastAsia" w:eastAsiaTheme="majorEastAsia" w:hAnsiTheme="majorEastAsia"/>
              </w:rPr>
            </w:pPr>
            <w:r w:rsidRPr="00476466">
              <w:rPr>
                <w:rFonts w:asciiTheme="majorEastAsia" w:eastAsiaTheme="majorEastAsia" w:hAnsiTheme="majorEastAsia" w:hint="eastAsia"/>
              </w:rPr>
              <w:t xml:space="preserve">中部経済産業局　電力･ガス事業北陸支局　産業課　　　</w:t>
            </w:r>
          </w:p>
          <w:p w14:paraId="7B814CB8" w14:textId="77777777" w:rsidR="00486B17" w:rsidRPr="00476466" w:rsidRDefault="00486B17" w:rsidP="00483D2D">
            <w:pPr>
              <w:rPr>
                <w:rFonts w:asciiTheme="majorEastAsia" w:eastAsiaTheme="majorEastAsia" w:hAnsiTheme="majorEastAsia"/>
              </w:rPr>
            </w:pPr>
            <w:r w:rsidRPr="00476466">
              <w:rPr>
                <w:rFonts w:asciiTheme="majorEastAsia" w:eastAsiaTheme="majorEastAsia" w:hAnsiTheme="majorEastAsia" w:cs="メイリオ" w:hint="eastAsia"/>
              </w:rPr>
              <w:t xml:space="preserve">〒930-0856　富山市牛島新町11番7号　富山地方合同庁舎3階　　　</w:t>
            </w:r>
          </w:p>
          <w:p w14:paraId="2A6934BE" w14:textId="77777777" w:rsidR="00486B17" w:rsidRPr="00476466" w:rsidRDefault="00486B17" w:rsidP="00483D2D">
            <w:pPr>
              <w:rPr>
                <w:rFonts w:asciiTheme="majorEastAsia" w:eastAsiaTheme="majorEastAsia" w:hAnsiTheme="majorEastAsia"/>
              </w:rPr>
            </w:pPr>
            <w:r w:rsidRPr="00476466">
              <w:rPr>
                <w:rFonts w:asciiTheme="majorEastAsia" w:eastAsiaTheme="majorEastAsia" w:hAnsiTheme="majorEastAsia" w:hint="eastAsia"/>
              </w:rPr>
              <w:t>TEL:076-432-5401　　FAX ：076-432-5526　　E-mail：</w:t>
            </w:r>
            <w:hyperlink r:id="rId8" w:history="1">
              <w:r w:rsidRPr="00476466">
                <w:rPr>
                  <w:rStyle w:val="af0"/>
                  <w:rFonts w:asciiTheme="majorEastAsia" w:eastAsiaTheme="majorEastAsia" w:hAnsiTheme="majorEastAsia" w:cs="メイリオ" w:hint="eastAsia"/>
                  <w:sz w:val="22"/>
                </w:rPr>
                <w:t>hokuriku-sangyo@meti.go.jp</w:t>
              </w:r>
            </w:hyperlink>
            <w:r w:rsidRPr="00476466">
              <w:rPr>
                <w:rFonts w:asciiTheme="majorEastAsia" w:eastAsiaTheme="majorEastAsia" w:hAnsiTheme="majorEastAsia" w:cs="メイリオ" w:hint="eastAsia"/>
                <w:color w:val="333333"/>
              </w:rPr>
              <w:t xml:space="preserve">　</w:t>
            </w:r>
            <w:r w:rsidRPr="00476466">
              <w:rPr>
                <w:rFonts w:asciiTheme="majorEastAsia" w:eastAsiaTheme="majorEastAsia" w:hAnsiTheme="majorEastAsia" w:hint="eastAsia"/>
              </w:rPr>
              <w:t xml:space="preserve">　</w:t>
            </w:r>
          </w:p>
        </w:tc>
      </w:tr>
    </w:tbl>
    <w:p w14:paraId="5D04A8DB" w14:textId="77777777" w:rsidR="006C667C" w:rsidRPr="00F604EF" w:rsidRDefault="006C667C" w:rsidP="00166F9C">
      <w:pPr>
        <w:spacing w:line="0" w:lineRule="atLeast"/>
        <w:jc w:val="left"/>
        <w:rPr>
          <w:rFonts w:asciiTheme="minorEastAsia" w:hAnsiTheme="minorEastAsia"/>
          <w:sz w:val="6"/>
        </w:rPr>
      </w:pPr>
    </w:p>
    <w:sectPr w:rsidR="006C667C" w:rsidRPr="00F604EF" w:rsidSect="00F604EF">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1134" w:left="1701" w:header="851" w:footer="992" w:gutter="0"/>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2E089" w14:textId="77777777" w:rsidR="00CC0A7A" w:rsidRDefault="00CC0A7A" w:rsidP="003C0825">
      <w:r>
        <w:separator/>
      </w:r>
    </w:p>
  </w:endnote>
  <w:endnote w:type="continuationSeparator" w:id="0">
    <w:p w14:paraId="32DB6724" w14:textId="77777777" w:rsidR="00CC0A7A" w:rsidRDefault="00CC0A7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30647" w14:textId="77777777" w:rsidR="001E7C3A" w:rsidRDefault="001E7C3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48B7F" w14:textId="77777777" w:rsidR="001E7C3A" w:rsidRDefault="001E7C3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C2048" w14:textId="77777777" w:rsidR="001E7C3A" w:rsidRDefault="001E7C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01E4E" w14:textId="77777777" w:rsidR="00CC0A7A" w:rsidRDefault="00CC0A7A" w:rsidP="003C0825">
      <w:r>
        <w:separator/>
      </w:r>
    </w:p>
  </w:footnote>
  <w:footnote w:type="continuationSeparator" w:id="0">
    <w:p w14:paraId="55C1358F" w14:textId="77777777" w:rsidR="00CC0A7A" w:rsidRDefault="00CC0A7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96039" w14:textId="77777777" w:rsidR="001E7C3A" w:rsidRDefault="001E7C3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8464D" w14:textId="77777777" w:rsidR="008E5524" w:rsidRPr="008E5524" w:rsidRDefault="008E5524" w:rsidP="00476466">
    <w:pPr>
      <w:pStyle w:val="a3"/>
      <w:ind w:rightChars="-137" w:right="-288"/>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A489E" w14:textId="77777777" w:rsidR="001E7C3A" w:rsidRDefault="001E7C3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6228A"/>
    <w:multiLevelType w:val="hybridMultilevel"/>
    <w:tmpl w:val="85604A4E"/>
    <w:lvl w:ilvl="0" w:tplc="8E20FA6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B460CA"/>
    <w:multiLevelType w:val="hybridMultilevel"/>
    <w:tmpl w:val="CB1A4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F91007"/>
    <w:multiLevelType w:val="hybridMultilevel"/>
    <w:tmpl w:val="0DD4E70A"/>
    <w:lvl w:ilvl="0" w:tplc="8E20FA6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A7"/>
    <w:rsid w:val="000D2177"/>
    <w:rsid w:val="001527BD"/>
    <w:rsid w:val="0015770E"/>
    <w:rsid w:val="00160FFD"/>
    <w:rsid w:val="00166F9C"/>
    <w:rsid w:val="001E7C3A"/>
    <w:rsid w:val="00212B0F"/>
    <w:rsid w:val="00231E18"/>
    <w:rsid w:val="0026317B"/>
    <w:rsid w:val="002959A7"/>
    <w:rsid w:val="00312ED4"/>
    <w:rsid w:val="00313708"/>
    <w:rsid w:val="00337CB7"/>
    <w:rsid w:val="00371CF2"/>
    <w:rsid w:val="003C0825"/>
    <w:rsid w:val="00425DFB"/>
    <w:rsid w:val="00476466"/>
    <w:rsid w:val="00483D2D"/>
    <w:rsid w:val="00486B17"/>
    <w:rsid w:val="004B5468"/>
    <w:rsid w:val="004D6854"/>
    <w:rsid w:val="00543CC2"/>
    <w:rsid w:val="00553CC8"/>
    <w:rsid w:val="00634D86"/>
    <w:rsid w:val="006C667C"/>
    <w:rsid w:val="0070695B"/>
    <w:rsid w:val="00733D93"/>
    <w:rsid w:val="00796BDD"/>
    <w:rsid w:val="007F5838"/>
    <w:rsid w:val="0080660B"/>
    <w:rsid w:val="008E5524"/>
    <w:rsid w:val="009440FE"/>
    <w:rsid w:val="00985818"/>
    <w:rsid w:val="009F7E13"/>
    <w:rsid w:val="00A5147C"/>
    <w:rsid w:val="00B00320"/>
    <w:rsid w:val="00B130DD"/>
    <w:rsid w:val="00B55608"/>
    <w:rsid w:val="00BA3810"/>
    <w:rsid w:val="00C260B1"/>
    <w:rsid w:val="00C95DD6"/>
    <w:rsid w:val="00CC0A7A"/>
    <w:rsid w:val="00D038CB"/>
    <w:rsid w:val="00D15EF1"/>
    <w:rsid w:val="00D35EF1"/>
    <w:rsid w:val="00D45A4E"/>
    <w:rsid w:val="00F14A20"/>
    <w:rsid w:val="00F604EF"/>
    <w:rsid w:val="00F66432"/>
    <w:rsid w:val="00FE0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1786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2959A7"/>
  </w:style>
  <w:style w:type="character" w:customStyle="1" w:styleId="a8">
    <w:name w:val="日付 (文字)"/>
    <w:basedOn w:val="a0"/>
    <w:link w:val="a7"/>
    <w:uiPriority w:val="99"/>
    <w:semiHidden/>
    <w:rsid w:val="002959A7"/>
  </w:style>
  <w:style w:type="paragraph" w:styleId="a9">
    <w:name w:val="Note Heading"/>
    <w:basedOn w:val="a"/>
    <w:next w:val="a"/>
    <w:link w:val="aa"/>
    <w:uiPriority w:val="99"/>
    <w:unhideWhenUsed/>
    <w:rsid w:val="004D6854"/>
    <w:pPr>
      <w:jc w:val="center"/>
    </w:pPr>
    <w:rPr>
      <w:rFonts w:asciiTheme="minorEastAsia" w:hAnsiTheme="minorEastAsia"/>
      <w:sz w:val="22"/>
    </w:rPr>
  </w:style>
  <w:style w:type="character" w:customStyle="1" w:styleId="aa">
    <w:name w:val="記 (文字)"/>
    <w:basedOn w:val="a0"/>
    <w:link w:val="a9"/>
    <w:uiPriority w:val="99"/>
    <w:rsid w:val="004D6854"/>
    <w:rPr>
      <w:rFonts w:asciiTheme="minorEastAsia" w:hAnsiTheme="minorEastAsia"/>
      <w:sz w:val="22"/>
    </w:rPr>
  </w:style>
  <w:style w:type="paragraph" w:styleId="ab">
    <w:name w:val="Closing"/>
    <w:basedOn w:val="a"/>
    <w:link w:val="ac"/>
    <w:uiPriority w:val="99"/>
    <w:unhideWhenUsed/>
    <w:rsid w:val="004D6854"/>
    <w:pPr>
      <w:jc w:val="right"/>
    </w:pPr>
    <w:rPr>
      <w:rFonts w:asciiTheme="minorEastAsia" w:hAnsiTheme="minorEastAsia"/>
      <w:sz w:val="22"/>
    </w:rPr>
  </w:style>
  <w:style w:type="character" w:customStyle="1" w:styleId="ac">
    <w:name w:val="結語 (文字)"/>
    <w:basedOn w:val="a0"/>
    <w:link w:val="ab"/>
    <w:uiPriority w:val="99"/>
    <w:rsid w:val="004D6854"/>
    <w:rPr>
      <w:rFonts w:asciiTheme="minorEastAsia" w:hAnsiTheme="minorEastAsia"/>
      <w:sz w:val="22"/>
    </w:rPr>
  </w:style>
  <w:style w:type="paragraph" w:styleId="ad">
    <w:name w:val="Balloon Text"/>
    <w:basedOn w:val="a"/>
    <w:link w:val="ae"/>
    <w:uiPriority w:val="99"/>
    <w:semiHidden/>
    <w:unhideWhenUsed/>
    <w:rsid w:val="00D15EF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15EF1"/>
    <w:rPr>
      <w:rFonts w:asciiTheme="majorHAnsi" w:eastAsiaTheme="majorEastAsia" w:hAnsiTheme="majorHAnsi" w:cstheme="majorBidi"/>
      <w:sz w:val="18"/>
      <w:szCs w:val="18"/>
    </w:rPr>
  </w:style>
  <w:style w:type="table" w:styleId="af">
    <w:name w:val="Table Grid"/>
    <w:basedOn w:val="a1"/>
    <w:uiPriority w:val="59"/>
    <w:rsid w:val="00313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6C667C"/>
    <w:rPr>
      <w:color w:val="0000FF" w:themeColor="hyperlink"/>
      <w:u w:val="single"/>
    </w:rPr>
  </w:style>
  <w:style w:type="paragraph" w:styleId="af1">
    <w:name w:val="List Paragraph"/>
    <w:basedOn w:val="a"/>
    <w:uiPriority w:val="34"/>
    <w:qFormat/>
    <w:rsid w:val="00166F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20849">
      <w:bodyDiv w:val="1"/>
      <w:marLeft w:val="0"/>
      <w:marRight w:val="0"/>
      <w:marTop w:val="0"/>
      <w:marBottom w:val="0"/>
      <w:divBdr>
        <w:top w:val="none" w:sz="0" w:space="0" w:color="auto"/>
        <w:left w:val="none" w:sz="0" w:space="0" w:color="auto"/>
        <w:bottom w:val="none" w:sz="0" w:space="0" w:color="auto"/>
        <w:right w:val="none" w:sz="0" w:space="0" w:color="auto"/>
      </w:divBdr>
    </w:div>
    <w:div w:id="195586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kuriku-sangyo@meti.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hokuriku-sangyo@meti.go.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2018-05-21T23:02:00Z</dcterms:created>
  <dcterms:modified xsi:type="dcterms:W3CDTF">2018-05-21T23:02:00Z</dcterms:modified>
</cp:coreProperties>
</file>